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ADA1" w14:textId="1E5436C9" w:rsidR="00D01107" w:rsidRDefault="00D01107" w:rsidP="00D01107">
      <w:pPr>
        <w:pStyle w:val="paragraph"/>
        <w:spacing w:before="0" w:beforeAutospacing="0" w:after="0" w:afterAutospacing="0"/>
        <w:ind w:left="-1800"/>
        <w:textAlignment w:val="baseline"/>
        <w:rPr>
          <w:rStyle w:val="normaltextrun"/>
          <w:rFonts w:ascii="Helvetica" w:hAnsi="Helvetica" w:cs="Arial"/>
        </w:rPr>
      </w:pPr>
    </w:p>
    <w:p w14:paraId="3CFEB7FB" w14:textId="77777777" w:rsidR="00D01107" w:rsidRDefault="00D01107" w:rsidP="009E152B">
      <w:pPr>
        <w:pStyle w:val="paragraph"/>
        <w:spacing w:before="0" w:beforeAutospacing="0" w:after="0" w:afterAutospacing="0"/>
        <w:textAlignment w:val="baseline"/>
        <w:rPr>
          <w:rStyle w:val="normaltextrun"/>
          <w:rFonts w:ascii="Helvetica" w:hAnsi="Helvetica" w:cs="Arial"/>
        </w:rPr>
      </w:pPr>
    </w:p>
    <w:p w14:paraId="12E4DE65"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normaltextrun"/>
          <w:rFonts w:ascii="Helvetica" w:hAnsi="Helvetica" w:cs="Arial"/>
        </w:rPr>
        <w:t>Cam Marston is the leading expert on the impact of generational change and its impact on the</w:t>
      </w:r>
      <w:r>
        <w:rPr>
          <w:rStyle w:val="apple-converted-space"/>
          <w:rFonts w:ascii="Helvetica" w:hAnsi="Helvetica" w:cs="Arial"/>
        </w:rPr>
        <w:t> </w:t>
      </w:r>
      <w:r>
        <w:rPr>
          <w:rStyle w:val="normaltextrun"/>
          <w:rFonts w:ascii="Helvetica" w:hAnsi="Helvetica" w:cs="Arial"/>
        </w:rPr>
        <w:t>workplace and</w:t>
      </w:r>
      <w:r>
        <w:rPr>
          <w:rStyle w:val="apple-converted-space"/>
          <w:rFonts w:ascii="Helvetica" w:hAnsi="Helvetica" w:cs="Arial"/>
        </w:rPr>
        <w:t> </w:t>
      </w:r>
      <w:r>
        <w:rPr>
          <w:rStyle w:val="normaltextrun"/>
          <w:rFonts w:ascii="Helvetica" w:hAnsi="Helvetica" w:cs="Arial"/>
        </w:rPr>
        <w:t>marketplace. As an author, columnist, blogger, and lecturer, he imparts a clear understanding of how generational demographics are changing the landscape of business. Marston and his firm, Generational Insights, have provided research and consultation on generational issues to hundreds of companies and</w:t>
      </w:r>
      <w:r>
        <w:rPr>
          <w:rStyle w:val="apple-converted-space"/>
          <w:rFonts w:ascii="Helvetica" w:hAnsi="Helvetica" w:cs="Arial"/>
        </w:rPr>
        <w:t> </w:t>
      </w:r>
      <w:r>
        <w:rPr>
          <w:rStyle w:val="normaltextrun"/>
          <w:rFonts w:ascii="Helvetica" w:hAnsi="Helvetica" w:cs="Arial"/>
        </w:rPr>
        <w:t xml:space="preserve">professional groups, ranging </w:t>
      </w:r>
      <w:bookmarkStart w:id="0" w:name="_GoBack"/>
      <w:r>
        <w:rPr>
          <w:rStyle w:val="normaltextrun"/>
          <w:rFonts w:ascii="Helvetica" w:hAnsi="Helvetica" w:cs="Arial"/>
        </w:rPr>
        <w:t xml:space="preserve">from </w:t>
      </w:r>
      <w:bookmarkEnd w:id="0"/>
      <w:r>
        <w:rPr>
          <w:rStyle w:val="normaltextrun"/>
          <w:rFonts w:ascii="Helvetica" w:hAnsi="Helvetica" w:cs="Arial"/>
        </w:rPr>
        <w:t>small businesses to multinational corporations, as well as major professional associations, for over 20</w:t>
      </w:r>
      <w:r>
        <w:rPr>
          <w:rStyle w:val="apple-converted-space"/>
          <w:rFonts w:ascii="Helvetica" w:hAnsi="Helvetica" w:cs="Arial"/>
        </w:rPr>
        <w:t> </w:t>
      </w:r>
      <w:r>
        <w:rPr>
          <w:rStyle w:val="normaltextrun"/>
          <w:rFonts w:ascii="Helvetica" w:hAnsi="Helvetica" w:cs="Arial"/>
        </w:rPr>
        <w:t>years.</w:t>
      </w:r>
      <w:r>
        <w:rPr>
          <w:rStyle w:val="eop"/>
          <w:rFonts w:ascii="Helvetica" w:hAnsi="Helvetica" w:cs="Arial"/>
          <w:color w:val="000000"/>
        </w:rPr>
        <w:t> </w:t>
      </w:r>
    </w:p>
    <w:p w14:paraId="713483BB"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eop"/>
          <w:rFonts w:ascii="Helvetica" w:hAnsi="Helvetica" w:cs="Arial"/>
          <w:color w:val="000000"/>
        </w:rPr>
        <w:t> </w:t>
      </w:r>
    </w:p>
    <w:p w14:paraId="06AEA23C"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normaltextrun"/>
          <w:rFonts w:ascii="Helvetica" w:hAnsi="Helvetica" w:cs="Arial"/>
        </w:rPr>
        <w:t>Marston’s books, articles, columns, and blog describe and analyze the major generations of our time: Matures (born before 1946), Baby Boomers, (born 1946-64),</w:t>
      </w:r>
      <w:r>
        <w:rPr>
          <w:rStyle w:val="apple-converted-space"/>
          <w:rFonts w:ascii="Helvetica" w:hAnsi="Helvetica" w:cs="Arial"/>
        </w:rPr>
        <w:t> </w:t>
      </w:r>
      <w:r>
        <w:rPr>
          <w:rStyle w:val="normaltextrun"/>
          <w:rFonts w:ascii="Helvetica" w:hAnsi="Helvetica" w:cs="Arial"/>
        </w:rPr>
        <w:t>Generation X (born 1965-79),</w:t>
      </w:r>
      <w:r>
        <w:rPr>
          <w:rStyle w:val="apple-converted-space"/>
          <w:rFonts w:ascii="Helvetica" w:hAnsi="Helvetica" w:cs="Arial"/>
        </w:rPr>
        <w:t> </w:t>
      </w:r>
      <w:r>
        <w:rPr>
          <w:rStyle w:val="normaltextrun"/>
          <w:rFonts w:ascii="Helvetica" w:hAnsi="Helvetica" w:cs="Arial"/>
        </w:rPr>
        <w:t>Millennials (born 1980-2000), and</w:t>
      </w:r>
      <w:r>
        <w:rPr>
          <w:rStyle w:val="apple-converted-space"/>
          <w:rFonts w:ascii="Helvetica" w:hAnsi="Helvetica" w:cs="Arial"/>
        </w:rPr>
        <w:t> </w:t>
      </w:r>
      <w:proofErr w:type="spellStart"/>
      <w:r>
        <w:rPr>
          <w:rStyle w:val="spellingerror"/>
          <w:rFonts w:ascii="Helvetica" w:hAnsi="Helvetica" w:cs="Arial"/>
        </w:rPr>
        <w:t>iGen</w:t>
      </w:r>
      <w:proofErr w:type="spellEnd"/>
      <w:r>
        <w:rPr>
          <w:rStyle w:val="apple-converted-space"/>
          <w:rFonts w:ascii="Helvetica" w:hAnsi="Helvetica" w:cs="Arial"/>
        </w:rPr>
        <w:t> </w:t>
      </w:r>
      <w:r>
        <w:rPr>
          <w:rStyle w:val="normaltextrun"/>
          <w:rFonts w:ascii="Helvetica" w:hAnsi="Helvetica" w:cs="Arial"/>
        </w:rPr>
        <w:t>(born 2000+).  He explains how their generational</w:t>
      </w:r>
      <w:r>
        <w:rPr>
          <w:rStyle w:val="apple-converted-space"/>
          <w:rFonts w:ascii="Helvetica" w:hAnsi="Helvetica" w:cs="Arial"/>
        </w:rPr>
        <w:t> </w:t>
      </w:r>
      <w:r>
        <w:rPr>
          <w:rStyle w:val="normaltextrun"/>
          <w:rFonts w:ascii="Helvetica" w:hAnsi="Helvetica" w:cs="Arial"/>
        </w:rPr>
        <w:t>workplace and marketplace preferences</w:t>
      </w:r>
      <w:r>
        <w:rPr>
          <w:rStyle w:val="apple-converted-space"/>
          <w:rFonts w:ascii="Helvetica" w:hAnsi="Helvetica" w:cs="Arial"/>
        </w:rPr>
        <w:t> </w:t>
      </w:r>
      <w:r>
        <w:rPr>
          <w:rStyle w:val="normaltextrun"/>
          <w:rFonts w:ascii="Helvetica" w:hAnsi="Helvetica" w:cs="Arial"/>
        </w:rPr>
        <w:t>affect every aspect of business, including recruiting and retention, management and motivation, and sales and marketing. </w:t>
      </w:r>
      <w:r>
        <w:rPr>
          <w:rStyle w:val="eop"/>
          <w:rFonts w:ascii="Helvetica" w:hAnsi="Helvetica" w:cs="Arial"/>
          <w:color w:val="000000"/>
        </w:rPr>
        <w:t> </w:t>
      </w:r>
    </w:p>
    <w:p w14:paraId="749290AA"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eop"/>
          <w:rFonts w:ascii="Helvetica" w:hAnsi="Helvetica" w:cs="Arial"/>
          <w:color w:val="000000"/>
        </w:rPr>
        <w:t> </w:t>
      </w:r>
    </w:p>
    <w:p w14:paraId="35C4C4CB"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normaltextrun"/>
          <w:rFonts w:ascii="Helvetica" w:hAnsi="Helvetica" w:cs="Arial"/>
        </w:rPr>
        <w:t>His first book,</w:t>
      </w:r>
      <w:r>
        <w:rPr>
          <w:rStyle w:val="apple-converted-space"/>
          <w:rFonts w:ascii="Helvetica" w:hAnsi="Helvetica" w:cs="Arial"/>
        </w:rPr>
        <w:t> </w:t>
      </w:r>
      <w:r>
        <w:rPr>
          <w:rStyle w:val="normaltextrun"/>
          <w:rFonts w:ascii="Helvetica" w:hAnsi="Helvetica" w:cs="Arial"/>
          <w:i/>
          <w:iCs/>
        </w:rPr>
        <w:t>Motivating The “What’s</w:t>
      </w:r>
      <w:r>
        <w:rPr>
          <w:rStyle w:val="apple-converted-space"/>
          <w:rFonts w:ascii="Helvetica" w:hAnsi="Helvetica" w:cs="Arial"/>
          <w:i/>
          <w:iCs/>
        </w:rPr>
        <w:t> </w:t>
      </w:r>
      <w:proofErr w:type="gramStart"/>
      <w:r>
        <w:rPr>
          <w:rStyle w:val="normaltextrun"/>
          <w:rFonts w:ascii="Helvetica" w:hAnsi="Helvetica" w:cs="Arial"/>
          <w:i/>
          <w:iCs/>
        </w:rPr>
        <w:t>In</w:t>
      </w:r>
      <w:proofErr w:type="gramEnd"/>
      <w:r>
        <w:rPr>
          <w:rStyle w:val="apple-converted-space"/>
          <w:rFonts w:ascii="Helvetica" w:hAnsi="Helvetica" w:cs="Arial"/>
          <w:i/>
          <w:iCs/>
        </w:rPr>
        <w:t> </w:t>
      </w:r>
      <w:r>
        <w:rPr>
          <w:rStyle w:val="normaltextrun"/>
          <w:rFonts w:ascii="Helvetica" w:hAnsi="Helvetica" w:cs="Arial"/>
          <w:i/>
          <w:iCs/>
        </w:rPr>
        <w:t>It For Me?” Workforce</w:t>
      </w:r>
      <w:r>
        <w:rPr>
          <w:rStyle w:val="apple-converted-space"/>
          <w:rFonts w:ascii="Helvetica" w:hAnsi="Helvetica" w:cs="Arial"/>
        </w:rPr>
        <w:t> </w:t>
      </w:r>
      <w:r>
        <w:rPr>
          <w:rStyle w:val="normaltextrun"/>
          <w:rFonts w:ascii="Helvetica" w:hAnsi="Helvetica" w:cs="Arial"/>
        </w:rPr>
        <w:t>(2005), explores the characteristics and motivations that each generation brings to the workforce and suggests management tactics applicable to any business setting. His next book,</w:t>
      </w:r>
      <w:r>
        <w:rPr>
          <w:rStyle w:val="apple-converted-space"/>
          <w:rFonts w:ascii="Helvetica" w:hAnsi="Helvetica" w:cs="Arial"/>
        </w:rPr>
        <w:t> </w:t>
      </w:r>
      <w:r>
        <w:rPr>
          <w:rStyle w:val="normaltextrun"/>
          <w:rFonts w:ascii="Helvetica" w:hAnsi="Helvetica" w:cs="Arial"/>
          <w:i/>
          <w:iCs/>
        </w:rPr>
        <w:t>Generational Insights</w:t>
      </w:r>
      <w:r>
        <w:rPr>
          <w:rStyle w:val="apple-converted-space"/>
          <w:rFonts w:ascii="Helvetica" w:hAnsi="Helvetica" w:cs="Arial"/>
        </w:rPr>
        <w:t> </w:t>
      </w:r>
      <w:r>
        <w:rPr>
          <w:rStyle w:val="normaltextrun"/>
          <w:rFonts w:ascii="Helvetica" w:hAnsi="Helvetica" w:cs="Arial"/>
        </w:rPr>
        <w:t>(2010) is a guide to the best practices in managing generational issues.</w:t>
      </w:r>
      <w:r>
        <w:rPr>
          <w:rStyle w:val="apple-converted-space"/>
          <w:rFonts w:ascii="Helvetica" w:hAnsi="Helvetica" w:cs="Arial"/>
        </w:rPr>
        <w:t> </w:t>
      </w:r>
      <w:r>
        <w:rPr>
          <w:rStyle w:val="normaltextrun"/>
          <w:rFonts w:ascii="Helvetica" w:hAnsi="Helvetica" w:cs="Arial"/>
          <w:i/>
          <w:iCs/>
        </w:rPr>
        <w:t>Generational Selling Tactics That Work</w:t>
      </w:r>
      <w:r>
        <w:rPr>
          <w:rStyle w:val="apple-converted-space"/>
          <w:rFonts w:ascii="Helvetica" w:hAnsi="Helvetica" w:cs="Arial"/>
        </w:rPr>
        <w:t> </w:t>
      </w:r>
      <w:r>
        <w:rPr>
          <w:rStyle w:val="normaltextrun"/>
          <w:rFonts w:ascii="Helvetica" w:hAnsi="Helvetica" w:cs="Arial"/>
        </w:rPr>
        <w:t>(2011) is the first book-length study of generational approaches</w:t>
      </w:r>
      <w:r>
        <w:rPr>
          <w:rStyle w:val="apple-converted-space"/>
          <w:rFonts w:ascii="Helvetica" w:hAnsi="Helvetica" w:cs="Arial"/>
        </w:rPr>
        <w:t> </w:t>
      </w:r>
      <w:r>
        <w:rPr>
          <w:rStyle w:val="normaltextrun"/>
          <w:rFonts w:ascii="Helvetica" w:hAnsi="Helvetica" w:cs="Arial"/>
        </w:rPr>
        <w:t>to sales and marketing. His short book</w:t>
      </w:r>
      <w:r>
        <w:rPr>
          <w:rStyle w:val="apple-converted-space"/>
          <w:rFonts w:ascii="Helvetica" w:hAnsi="Helvetica" w:cs="Arial"/>
        </w:rPr>
        <w:t> </w:t>
      </w:r>
      <w:r>
        <w:rPr>
          <w:rStyle w:val="normaltextrun"/>
          <w:rFonts w:ascii="Helvetica" w:hAnsi="Helvetica" w:cs="Arial"/>
          <w:i/>
          <w:iCs/>
        </w:rPr>
        <w:t>The Gen-Savvy Financial Advisor</w:t>
      </w:r>
      <w:r>
        <w:rPr>
          <w:rStyle w:val="apple-converted-space"/>
          <w:rFonts w:ascii="Helvetica" w:hAnsi="Helvetica" w:cs="Arial"/>
        </w:rPr>
        <w:t> </w:t>
      </w:r>
      <w:r>
        <w:rPr>
          <w:rStyle w:val="normaltextrun"/>
          <w:rFonts w:ascii="Helvetica" w:hAnsi="Helvetica" w:cs="Arial"/>
        </w:rPr>
        <w:t>(updated in 2017) is a must-read in the financial services industry.</w:t>
      </w:r>
      <w:r>
        <w:rPr>
          <w:rStyle w:val="eop"/>
          <w:rFonts w:ascii="Helvetica" w:hAnsi="Helvetica" w:cs="Arial"/>
          <w:color w:val="000000"/>
        </w:rPr>
        <w:t> </w:t>
      </w:r>
    </w:p>
    <w:p w14:paraId="58BE5D1C"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eop"/>
          <w:rFonts w:ascii="Helvetica" w:hAnsi="Helvetica" w:cs="Arial"/>
          <w:color w:val="000000"/>
        </w:rPr>
        <w:t> </w:t>
      </w:r>
    </w:p>
    <w:p w14:paraId="1A06F24F"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normaltextrun"/>
          <w:rFonts w:ascii="Helvetica" w:hAnsi="Helvetica" w:cs="Arial"/>
          <w:color w:val="000000"/>
        </w:rPr>
        <w:t>Marston’s half-day training program,</w:t>
      </w:r>
      <w:r>
        <w:rPr>
          <w:rStyle w:val="apple-converted-space"/>
          <w:rFonts w:ascii="Helvetica" w:hAnsi="Helvetica" w:cs="Arial"/>
          <w:color w:val="000000"/>
        </w:rPr>
        <w:t> </w:t>
      </w:r>
      <w:r>
        <w:rPr>
          <w:rStyle w:val="normaltextrun"/>
          <w:rFonts w:ascii="Helvetica" w:hAnsi="Helvetica" w:cs="Arial"/>
          <w:color w:val="000000"/>
        </w:rPr>
        <w:t>“Leading Multi-Generational Teams,”</w:t>
      </w:r>
      <w:r>
        <w:rPr>
          <w:rStyle w:val="apple-converted-space"/>
          <w:rFonts w:ascii="Helvetica" w:hAnsi="Helvetica" w:cs="Arial"/>
          <w:color w:val="000000"/>
        </w:rPr>
        <w:t> </w:t>
      </w:r>
      <w:r>
        <w:rPr>
          <w:rStyle w:val="normaltextrun"/>
          <w:rFonts w:ascii="Helvetica" w:hAnsi="Helvetica" w:cs="Arial"/>
          <w:color w:val="000000"/>
        </w:rPr>
        <w:t>features the Gen-Flex® process which teaches leaders how to be flexible in their generational workplace preferences to get the best performance out of their teams. His</w:t>
      </w:r>
      <w:r>
        <w:rPr>
          <w:rStyle w:val="apple-converted-space"/>
          <w:rFonts w:ascii="Helvetica" w:hAnsi="Helvetica" w:cs="Arial"/>
          <w:color w:val="000000"/>
        </w:rPr>
        <w:t> </w:t>
      </w:r>
      <w:r>
        <w:rPr>
          <w:rStyle w:val="normaltextrun"/>
          <w:rFonts w:ascii="Helvetica" w:hAnsi="Helvetica" w:cs="Arial"/>
          <w:color w:val="000000"/>
        </w:rPr>
        <w:t>short,</w:t>
      </w:r>
      <w:r>
        <w:rPr>
          <w:rStyle w:val="apple-converted-space"/>
          <w:rFonts w:ascii="Helvetica" w:hAnsi="Helvetica" w:cs="Arial"/>
          <w:color w:val="000000"/>
        </w:rPr>
        <w:t> </w:t>
      </w:r>
      <w:r>
        <w:rPr>
          <w:rStyle w:val="normaltextrun"/>
          <w:rFonts w:ascii="Helvetica" w:hAnsi="Helvetica" w:cs="Arial"/>
          <w:color w:val="000000"/>
        </w:rPr>
        <w:t>online</w:t>
      </w:r>
      <w:r>
        <w:rPr>
          <w:rStyle w:val="apple-converted-space"/>
          <w:rFonts w:ascii="Helvetica" w:hAnsi="Helvetica" w:cs="Arial"/>
          <w:color w:val="000000"/>
        </w:rPr>
        <w:t> </w:t>
      </w:r>
      <w:r>
        <w:rPr>
          <w:rStyle w:val="normaltextrun"/>
          <w:rFonts w:ascii="Helvetica" w:hAnsi="Helvetica" w:cs="Arial"/>
          <w:color w:val="000000"/>
        </w:rPr>
        <w:t>micro-videos for sales, recruiting, and management are designed to help managers and leaders understand the reason such generational disparities exist and how to overcome them through specific sales and workforce tactics.</w:t>
      </w:r>
      <w:r>
        <w:rPr>
          <w:rStyle w:val="eop"/>
          <w:rFonts w:ascii="Helvetica" w:hAnsi="Helvetica" w:cs="Arial"/>
          <w:color w:val="000000"/>
        </w:rPr>
        <w:t> </w:t>
      </w:r>
    </w:p>
    <w:p w14:paraId="178A9333"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eop"/>
          <w:rFonts w:ascii="Helvetica" w:hAnsi="Helvetica" w:cs="Arial"/>
          <w:color w:val="000000"/>
        </w:rPr>
        <w:t> </w:t>
      </w:r>
    </w:p>
    <w:p w14:paraId="3A3DBE7B"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normaltextrun"/>
          <w:rFonts w:ascii="Helvetica" w:hAnsi="Helvetica" w:cs="Arial"/>
        </w:rPr>
        <w:t>In 2018 Marston launched a regional radio show (also available as a podcast) called</w:t>
      </w:r>
      <w:r>
        <w:rPr>
          <w:rStyle w:val="apple-converted-space"/>
          <w:rFonts w:ascii="Helvetica" w:hAnsi="Helvetica" w:cs="Arial"/>
        </w:rPr>
        <w:t> </w:t>
      </w:r>
      <w:r w:rsidRPr="00DD0BDC">
        <w:rPr>
          <w:rStyle w:val="normaltextrun"/>
          <w:rFonts w:ascii="Helvetica" w:hAnsi="Helvetica" w:cs="Arial"/>
          <w:i/>
        </w:rPr>
        <w:t>What’s Working with Cam Marston</w:t>
      </w:r>
      <w:r>
        <w:rPr>
          <w:rStyle w:val="normaltextrun"/>
          <w:rFonts w:ascii="Helvetica" w:hAnsi="Helvetica" w:cs="Arial"/>
        </w:rPr>
        <w:t xml:space="preserve"> </w:t>
      </w:r>
      <w:r w:rsidR="002E67D7">
        <w:rPr>
          <w:rStyle w:val="normaltextrun"/>
          <w:rFonts w:ascii="Helvetica" w:hAnsi="Helvetica" w:cs="Arial"/>
        </w:rPr>
        <w:t xml:space="preserve">with expert guests offering insights and opinions on the trends </w:t>
      </w:r>
      <w:r>
        <w:rPr>
          <w:rStyle w:val="normaltextrun"/>
          <w:rFonts w:ascii="Helvetica" w:hAnsi="Helvetica" w:cs="Arial"/>
        </w:rPr>
        <w:t>that are shaping today’s workplace and workforce.</w:t>
      </w:r>
      <w:r>
        <w:rPr>
          <w:rStyle w:val="eop"/>
          <w:rFonts w:ascii="Helvetica" w:hAnsi="Helvetica" w:cs="Arial"/>
          <w:color w:val="000000"/>
        </w:rPr>
        <w:t> </w:t>
      </w:r>
    </w:p>
    <w:p w14:paraId="6DC13BF0"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eop"/>
          <w:rFonts w:ascii="Helvetica" w:hAnsi="Helvetica" w:cs="Arial"/>
          <w:color w:val="000000"/>
        </w:rPr>
        <w:t> </w:t>
      </w:r>
    </w:p>
    <w:p w14:paraId="29255C6D"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normaltextrun"/>
          <w:rFonts w:ascii="Helvetica" w:hAnsi="Helvetica" w:cs="Arial"/>
        </w:rPr>
        <w:lastRenderedPageBreak/>
        <w:t>Marston’s expertise has also been featured in the</w:t>
      </w:r>
      <w:r>
        <w:rPr>
          <w:rStyle w:val="apple-converted-space"/>
          <w:rFonts w:ascii="Helvetica" w:hAnsi="Helvetica" w:cs="Arial"/>
        </w:rPr>
        <w:t> </w:t>
      </w:r>
      <w:r>
        <w:rPr>
          <w:rStyle w:val="normaltextrun"/>
          <w:rFonts w:ascii="Helvetica" w:hAnsi="Helvetica" w:cs="Arial"/>
          <w:i/>
          <w:iCs/>
        </w:rPr>
        <w:t>Wall Street Journal</w:t>
      </w:r>
      <w:r>
        <w:rPr>
          <w:rStyle w:val="normaltextrun"/>
          <w:rFonts w:ascii="Helvetica" w:hAnsi="Helvetica" w:cs="Arial"/>
        </w:rPr>
        <w:t>,</w:t>
      </w:r>
      <w:r>
        <w:rPr>
          <w:rStyle w:val="apple-converted-space"/>
          <w:rFonts w:ascii="Helvetica" w:hAnsi="Helvetica" w:cs="Arial"/>
        </w:rPr>
        <w:t> </w:t>
      </w:r>
      <w:r>
        <w:rPr>
          <w:rStyle w:val="normaltextrun"/>
          <w:rFonts w:ascii="Helvetica" w:hAnsi="Helvetica" w:cs="Arial"/>
          <w:i/>
          <w:iCs/>
        </w:rPr>
        <w:t>The Economist</w:t>
      </w:r>
      <w:r>
        <w:rPr>
          <w:rStyle w:val="normaltextrun"/>
          <w:rFonts w:ascii="Helvetica" w:hAnsi="Helvetica" w:cs="Arial"/>
        </w:rPr>
        <w:t>, the</w:t>
      </w:r>
      <w:r>
        <w:rPr>
          <w:rStyle w:val="apple-converted-space"/>
          <w:rFonts w:ascii="Helvetica" w:hAnsi="Helvetica" w:cs="Arial"/>
        </w:rPr>
        <w:t> </w:t>
      </w:r>
      <w:r>
        <w:rPr>
          <w:rStyle w:val="normaltextrun"/>
          <w:rFonts w:ascii="Helvetica" w:hAnsi="Helvetica" w:cs="Arial"/>
          <w:i/>
          <w:iCs/>
        </w:rPr>
        <w:t>Chicago Tribune</w:t>
      </w:r>
      <w:r>
        <w:rPr>
          <w:rStyle w:val="normaltextrun"/>
          <w:rFonts w:ascii="Helvetica" w:hAnsi="Helvetica" w:cs="Arial"/>
        </w:rPr>
        <w:t>,</w:t>
      </w:r>
      <w:r>
        <w:rPr>
          <w:rStyle w:val="apple-converted-space"/>
          <w:rFonts w:ascii="Helvetica" w:hAnsi="Helvetica" w:cs="Arial"/>
        </w:rPr>
        <w:t> </w:t>
      </w:r>
      <w:r>
        <w:rPr>
          <w:rStyle w:val="normaltextrun"/>
          <w:rFonts w:ascii="Helvetica" w:hAnsi="Helvetica" w:cs="Arial"/>
          <w:i/>
          <w:iCs/>
        </w:rPr>
        <w:t>BusinessWeek</w:t>
      </w:r>
      <w:r>
        <w:rPr>
          <w:rStyle w:val="normaltextrun"/>
          <w:rFonts w:ascii="Helvetica" w:hAnsi="Helvetica" w:cs="Arial"/>
        </w:rPr>
        <w:t>,</w:t>
      </w:r>
      <w:r>
        <w:rPr>
          <w:rStyle w:val="apple-converted-space"/>
          <w:rFonts w:ascii="Helvetica" w:hAnsi="Helvetica" w:cs="Arial"/>
        </w:rPr>
        <w:t> </w:t>
      </w:r>
      <w:r>
        <w:rPr>
          <w:rStyle w:val="normaltextrun"/>
          <w:rFonts w:ascii="Helvetica" w:hAnsi="Helvetica" w:cs="Arial"/>
          <w:i/>
          <w:iCs/>
        </w:rPr>
        <w:t>Fortune, Money</w:t>
      </w:r>
      <w:r>
        <w:rPr>
          <w:rStyle w:val="normaltextrun"/>
          <w:rFonts w:ascii="Helvetica" w:hAnsi="Helvetica" w:cs="Arial"/>
        </w:rPr>
        <w:t>,</w:t>
      </w:r>
      <w:r>
        <w:rPr>
          <w:rStyle w:val="apple-converted-space"/>
          <w:rFonts w:ascii="Helvetica" w:hAnsi="Helvetica" w:cs="Arial"/>
        </w:rPr>
        <w:t> </w:t>
      </w:r>
      <w:proofErr w:type="spellStart"/>
      <w:r>
        <w:rPr>
          <w:rStyle w:val="spellingerror"/>
          <w:rFonts w:ascii="Helvetica" w:hAnsi="Helvetica" w:cs="Arial"/>
          <w:i/>
          <w:iCs/>
        </w:rPr>
        <w:t>FastCompany</w:t>
      </w:r>
      <w:proofErr w:type="spellEnd"/>
      <w:r>
        <w:rPr>
          <w:rStyle w:val="normaltextrun"/>
          <w:rFonts w:ascii="Helvetica" w:hAnsi="Helvetica" w:cs="Arial"/>
          <w:i/>
          <w:iCs/>
        </w:rPr>
        <w:t>,</w:t>
      </w:r>
      <w:r>
        <w:rPr>
          <w:rStyle w:val="apple-converted-space"/>
          <w:rFonts w:ascii="Helvetica" w:hAnsi="Helvetica" w:cs="Arial"/>
        </w:rPr>
        <w:t> </w:t>
      </w:r>
      <w:r>
        <w:rPr>
          <w:rStyle w:val="normaltextrun"/>
          <w:rFonts w:ascii="Helvetica" w:hAnsi="Helvetica" w:cs="Arial"/>
        </w:rPr>
        <w:t>and</w:t>
      </w:r>
      <w:r>
        <w:rPr>
          <w:rStyle w:val="apple-converted-space"/>
          <w:rFonts w:ascii="Helvetica" w:hAnsi="Helvetica" w:cs="Arial"/>
        </w:rPr>
        <w:t> </w:t>
      </w:r>
      <w:r>
        <w:rPr>
          <w:rStyle w:val="normaltextrun"/>
          <w:rFonts w:ascii="Helvetica" w:hAnsi="Helvetica" w:cs="Arial"/>
          <w:i/>
          <w:iCs/>
        </w:rPr>
        <w:t>Forbes</w:t>
      </w:r>
      <w:r>
        <w:rPr>
          <w:rStyle w:val="normaltextrun"/>
          <w:rFonts w:ascii="Helvetica" w:hAnsi="Helvetica" w:cs="Arial"/>
        </w:rPr>
        <w:t>, as well as on</w:t>
      </w:r>
      <w:r>
        <w:rPr>
          <w:rStyle w:val="apple-converted-space"/>
          <w:rFonts w:ascii="Helvetica" w:hAnsi="Helvetica" w:cs="Arial"/>
        </w:rPr>
        <w:t> </w:t>
      </w:r>
      <w:r>
        <w:rPr>
          <w:rStyle w:val="normaltextrun"/>
          <w:rFonts w:ascii="Helvetica" w:hAnsi="Helvetica" w:cs="Arial"/>
          <w:i/>
          <w:iCs/>
        </w:rPr>
        <w:t>Good Morning America</w:t>
      </w:r>
      <w:r>
        <w:rPr>
          <w:rStyle w:val="normaltextrun"/>
          <w:rFonts w:ascii="Helvetica" w:hAnsi="Helvetica" w:cs="Arial"/>
        </w:rPr>
        <w:t>,</w:t>
      </w:r>
      <w:r>
        <w:rPr>
          <w:rStyle w:val="apple-converted-space"/>
          <w:rFonts w:ascii="Helvetica" w:hAnsi="Helvetica" w:cs="Arial"/>
        </w:rPr>
        <w:t> </w:t>
      </w:r>
      <w:r>
        <w:rPr>
          <w:rStyle w:val="normaltextrun"/>
          <w:rFonts w:ascii="Helvetica" w:hAnsi="Helvetica" w:cs="Arial"/>
          <w:i/>
          <w:iCs/>
        </w:rPr>
        <w:t>CNN International</w:t>
      </w:r>
      <w:r>
        <w:rPr>
          <w:rStyle w:val="normaltextrun"/>
          <w:rFonts w:ascii="Helvetica" w:hAnsi="Helvetica" w:cs="Arial"/>
        </w:rPr>
        <w:t>, and the</w:t>
      </w:r>
      <w:r>
        <w:rPr>
          <w:rStyle w:val="apple-converted-space"/>
          <w:rFonts w:ascii="Helvetica" w:hAnsi="Helvetica" w:cs="Arial"/>
        </w:rPr>
        <w:t> </w:t>
      </w:r>
      <w:r>
        <w:rPr>
          <w:rStyle w:val="normaltextrun"/>
          <w:rFonts w:ascii="Helvetica" w:hAnsi="Helvetica" w:cs="Arial"/>
          <w:i/>
          <w:iCs/>
        </w:rPr>
        <w:t>BBC</w:t>
      </w:r>
      <w:r>
        <w:rPr>
          <w:rStyle w:val="normaltextrun"/>
          <w:rFonts w:ascii="Helvetica" w:hAnsi="Helvetica" w:cs="Arial"/>
        </w:rPr>
        <w:t>. He writes a column for</w:t>
      </w:r>
      <w:r>
        <w:rPr>
          <w:rStyle w:val="apple-converted-space"/>
          <w:rFonts w:ascii="Helvetica" w:hAnsi="Helvetica" w:cs="Arial"/>
        </w:rPr>
        <w:t> </w:t>
      </w:r>
      <w:r>
        <w:rPr>
          <w:rStyle w:val="normaltextrun"/>
          <w:rFonts w:ascii="Helvetica" w:hAnsi="Helvetica" w:cs="Arial"/>
          <w:i/>
          <w:iCs/>
        </w:rPr>
        <w:t xml:space="preserve">Investment </w:t>
      </w:r>
      <w:proofErr w:type="gramStart"/>
      <w:r>
        <w:rPr>
          <w:rStyle w:val="normaltextrun"/>
          <w:rFonts w:ascii="Helvetica" w:hAnsi="Helvetica" w:cs="Arial"/>
          <w:i/>
          <w:iCs/>
        </w:rPr>
        <w:t>Advisor</w:t>
      </w:r>
      <w:r>
        <w:rPr>
          <w:rStyle w:val="normaltextrun"/>
          <w:rFonts w:ascii="Helvetica" w:hAnsi="Helvetica" w:cs="Arial"/>
        </w:rPr>
        <w:t>, and</w:t>
      </w:r>
      <w:proofErr w:type="gramEnd"/>
      <w:r>
        <w:rPr>
          <w:rStyle w:val="normaltextrun"/>
          <w:rFonts w:ascii="Helvetica" w:hAnsi="Helvetica" w:cs="Arial"/>
        </w:rPr>
        <w:t xml:space="preserve"> has been a featured columnist in</w:t>
      </w:r>
      <w:r>
        <w:rPr>
          <w:rStyle w:val="apple-converted-space"/>
          <w:rFonts w:ascii="Helvetica" w:hAnsi="Helvetica" w:cs="Arial"/>
        </w:rPr>
        <w:t> </w:t>
      </w:r>
      <w:r>
        <w:rPr>
          <w:rStyle w:val="normaltextrun"/>
          <w:rFonts w:ascii="Helvetica" w:hAnsi="Helvetica" w:cs="Arial"/>
        </w:rPr>
        <w:t>many trade journals.</w:t>
      </w:r>
      <w:r>
        <w:rPr>
          <w:rStyle w:val="apple-converted-space"/>
          <w:rFonts w:ascii="Helvetica" w:hAnsi="Helvetica" w:cs="Arial"/>
        </w:rPr>
        <w:t> </w:t>
      </w:r>
      <w:r>
        <w:rPr>
          <w:rStyle w:val="normaltextrun"/>
          <w:rFonts w:ascii="Helvetica" w:hAnsi="Helvetica" w:cs="Arial"/>
        </w:rPr>
        <w:t>His blog</w:t>
      </w:r>
      <w:r w:rsidR="00E120EA">
        <w:rPr>
          <w:rStyle w:val="normaltextrun"/>
          <w:rFonts w:ascii="Helvetica" w:hAnsi="Helvetica" w:cs="Arial"/>
        </w:rPr>
        <w:t xml:space="preserve"> </w:t>
      </w:r>
      <w:proofErr w:type="gramStart"/>
      <w:r w:rsidR="00E120EA">
        <w:rPr>
          <w:rStyle w:val="normaltextrun"/>
          <w:rFonts w:ascii="Helvetica" w:hAnsi="Helvetica" w:cs="Arial"/>
        </w:rPr>
        <w:t xml:space="preserve">at  </w:t>
      </w:r>
      <w:r w:rsidR="00E120EA">
        <w:rPr>
          <w:rStyle w:val="normaltextrun"/>
          <w:rFonts w:ascii="Helvetica" w:hAnsi="Helvetica" w:cs="Arial"/>
          <w:i/>
          <w:iCs/>
        </w:rPr>
        <w:t>G</w:t>
      </w:r>
      <w:r>
        <w:rPr>
          <w:rStyle w:val="normaltextrun"/>
          <w:rFonts w:ascii="Helvetica" w:hAnsi="Helvetica" w:cs="Arial"/>
          <w:i/>
          <w:iCs/>
        </w:rPr>
        <w:t>enerational</w:t>
      </w:r>
      <w:r w:rsidR="00E120EA">
        <w:rPr>
          <w:rStyle w:val="normaltextrun"/>
          <w:rFonts w:ascii="Helvetica" w:hAnsi="Helvetica" w:cs="Arial"/>
          <w:i/>
          <w:iCs/>
        </w:rPr>
        <w:t>I</w:t>
      </w:r>
      <w:r>
        <w:rPr>
          <w:rStyle w:val="normaltextrun"/>
          <w:rFonts w:ascii="Helvetica" w:hAnsi="Helvetica" w:cs="Arial"/>
          <w:i/>
          <w:iCs/>
        </w:rPr>
        <w:t>nsights.com</w:t>
      </w:r>
      <w:proofErr w:type="gramEnd"/>
      <w:r>
        <w:rPr>
          <w:rStyle w:val="apple-converted-space"/>
          <w:rFonts w:ascii="Helvetica" w:hAnsi="Helvetica" w:cs="Arial"/>
        </w:rPr>
        <w:t> </w:t>
      </w:r>
      <w:r>
        <w:rPr>
          <w:rStyle w:val="normaltextrun"/>
          <w:rFonts w:ascii="Helvetica" w:hAnsi="Helvetica" w:cs="Arial"/>
        </w:rPr>
        <w:t>tracks the latest changes and developments in generational issues and demographics.</w:t>
      </w:r>
      <w:r>
        <w:rPr>
          <w:rStyle w:val="eop"/>
          <w:rFonts w:ascii="Helvetica" w:hAnsi="Helvetica" w:cs="Arial"/>
          <w:color w:val="000000"/>
        </w:rPr>
        <w:t> </w:t>
      </w:r>
    </w:p>
    <w:p w14:paraId="19578D5A"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eop"/>
          <w:rFonts w:ascii="Helvetica" w:hAnsi="Helvetica" w:cs="Arial"/>
          <w:color w:val="000000"/>
        </w:rPr>
        <w:t> </w:t>
      </w:r>
    </w:p>
    <w:p w14:paraId="4ED681AC"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normaltextrun"/>
          <w:rFonts w:ascii="Helvetica" w:hAnsi="Helvetica" w:cs="Arial"/>
        </w:rPr>
        <w:t xml:space="preserve">As a consultant, Marston has provided insight and advice to leadership at the nation’s most prominent corporations as well as multinational corporations including American Express, Fidelity, BASF, Nestle, Schlumberger, Merrill Lynch, Coca-Cola, Macy’s, Warner Brothers, ESPN, Qualcomm, RE/MAX and Eli Lilly. He has also offered presentations and consultations for the U.S. Department of Agriculture, the Internal Revenue Service, and the U.S. Army, as well as </w:t>
      </w:r>
      <w:r w:rsidR="00E120EA">
        <w:rPr>
          <w:rStyle w:val="normaltextrun"/>
          <w:rFonts w:ascii="Helvetica" w:hAnsi="Helvetica" w:cs="Arial"/>
        </w:rPr>
        <w:t xml:space="preserve">for </w:t>
      </w:r>
      <w:r>
        <w:rPr>
          <w:rStyle w:val="normaltextrun"/>
          <w:rFonts w:ascii="Helvetica" w:hAnsi="Helvetica" w:cs="Arial"/>
        </w:rPr>
        <w:t>major professional associations such as the American Bankers Association, the Financial Services Roundtable, and the Million Dollar Roundtable. </w:t>
      </w:r>
      <w:r>
        <w:rPr>
          <w:rStyle w:val="eop"/>
          <w:rFonts w:ascii="Helvetica" w:hAnsi="Helvetica" w:cs="Arial"/>
          <w:color w:val="000000"/>
        </w:rPr>
        <w:t> </w:t>
      </w:r>
    </w:p>
    <w:p w14:paraId="1639845F"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eop"/>
          <w:rFonts w:ascii="Helvetica" w:hAnsi="Helvetica" w:cs="Arial"/>
          <w:color w:val="000000"/>
        </w:rPr>
        <w:t> </w:t>
      </w:r>
    </w:p>
    <w:p w14:paraId="3797DEAB"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normaltextrun"/>
          <w:rFonts w:ascii="Helvetica" w:hAnsi="Helvetica" w:cs="Arial"/>
        </w:rPr>
        <w:t>Marston’s presentations are informative, engaging, and humorous. He offers concrete demographic research that is tailored to his audience and</w:t>
      </w:r>
      <w:r>
        <w:rPr>
          <w:rStyle w:val="apple-converted-space"/>
          <w:rFonts w:ascii="Helvetica" w:hAnsi="Helvetica" w:cs="Arial"/>
        </w:rPr>
        <w:t> </w:t>
      </w:r>
      <w:r>
        <w:rPr>
          <w:rStyle w:val="normaltextrun"/>
          <w:rFonts w:ascii="Helvetica" w:hAnsi="Helvetica" w:cs="Arial"/>
        </w:rPr>
        <w:t>he enlivens the data with anecdotes, tales from the real business world, attention-grabbing visuals, and quips that make the message memorable. Marston’s clients consistently report that his research makes his programs relevant and his presentation style makes them interesting and fun.</w:t>
      </w:r>
      <w:r>
        <w:rPr>
          <w:rStyle w:val="eop"/>
          <w:rFonts w:ascii="Helvetica" w:hAnsi="Helvetica" w:cs="Arial"/>
          <w:color w:val="000000"/>
        </w:rPr>
        <w:t> </w:t>
      </w:r>
    </w:p>
    <w:p w14:paraId="58461BC3" w14:textId="77777777" w:rsidR="009E152B" w:rsidRDefault="009E152B" w:rsidP="009E152B">
      <w:pPr>
        <w:pStyle w:val="paragraph"/>
        <w:spacing w:before="0" w:beforeAutospacing="0" w:after="0" w:afterAutospacing="0"/>
        <w:textAlignment w:val="baseline"/>
        <w:rPr>
          <w:rFonts w:ascii="Arial" w:hAnsi="Arial" w:cs="Arial"/>
          <w:color w:val="000000"/>
          <w:sz w:val="18"/>
          <w:szCs w:val="18"/>
        </w:rPr>
      </w:pPr>
      <w:r>
        <w:rPr>
          <w:rStyle w:val="eop"/>
          <w:rFonts w:ascii="Helvetica" w:hAnsi="Helvetica" w:cs="Arial"/>
          <w:color w:val="000000"/>
        </w:rPr>
        <w:t> </w:t>
      </w:r>
    </w:p>
    <w:p w14:paraId="14A3F949" w14:textId="77777777" w:rsidR="009E152B" w:rsidRDefault="009E152B" w:rsidP="009E152B">
      <w:pPr>
        <w:pStyle w:val="paragraph"/>
        <w:spacing w:before="0" w:beforeAutospacing="0" w:after="0" w:afterAutospacing="0"/>
        <w:textAlignment w:val="baseline"/>
        <w:rPr>
          <w:rFonts w:ascii="Arial" w:hAnsi="Arial" w:cs="Arial"/>
          <w:sz w:val="18"/>
          <w:szCs w:val="18"/>
        </w:rPr>
      </w:pPr>
      <w:r>
        <w:rPr>
          <w:rStyle w:val="normaltextrun"/>
          <w:rFonts w:ascii="Helvetica" w:hAnsi="Helvetica" w:cs="Arial"/>
        </w:rPr>
        <w:t>Marston’s insights and expertise are the products</w:t>
      </w:r>
      <w:r>
        <w:rPr>
          <w:rStyle w:val="apple-converted-space"/>
          <w:rFonts w:ascii="Helvetica" w:hAnsi="Helvetica" w:cs="Arial"/>
        </w:rPr>
        <w:t> </w:t>
      </w:r>
      <w:r>
        <w:rPr>
          <w:rStyle w:val="normaltextrun"/>
          <w:rFonts w:ascii="Helvetica" w:hAnsi="Helvetica" w:cs="Arial"/>
        </w:rPr>
        <w:t>of</w:t>
      </w:r>
      <w:r>
        <w:rPr>
          <w:rStyle w:val="apple-converted-space"/>
          <w:rFonts w:ascii="Helvetica" w:hAnsi="Helvetica" w:cs="Arial"/>
        </w:rPr>
        <w:t> </w:t>
      </w:r>
      <w:r>
        <w:rPr>
          <w:rStyle w:val="normaltextrun"/>
          <w:rFonts w:ascii="Helvetica" w:hAnsi="Helvetica" w:cs="Arial"/>
        </w:rPr>
        <w:t>over</w:t>
      </w:r>
      <w:r>
        <w:rPr>
          <w:rStyle w:val="apple-converted-space"/>
          <w:rFonts w:ascii="Helvetica" w:hAnsi="Helvetica" w:cs="Arial"/>
        </w:rPr>
        <w:t> </w:t>
      </w:r>
      <w:r>
        <w:rPr>
          <w:rStyle w:val="normaltextrun"/>
          <w:rFonts w:ascii="Helvetica" w:hAnsi="Helvetica" w:cs="Arial"/>
        </w:rPr>
        <w:t>20</w:t>
      </w:r>
      <w:r>
        <w:rPr>
          <w:rStyle w:val="apple-converted-space"/>
          <w:rFonts w:ascii="Helvetica" w:hAnsi="Helvetica" w:cs="Arial"/>
        </w:rPr>
        <w:t> </w:t>
      </w:r>
      <w:r>
        <w:rPr>
          <w:rStyle w:val="normaltextrun"/>
          <w:rFonts w:ascii="Helvetica" w:hAnsi="Helvetica" w:cs="Arial"/>
        </w:rPr>
        <w:t>years of research and consultation across a wide range of industries as well as his own early-career background in corporate sales and research. He holds a Bachelor of</w:t>
      </w:r>
      <w:r>
        <w:rPr>
          <w:rStyle w:val="apple-converted-space"/>
          <w:rFonts w:ascii="Helvetica" w:hAnsi="Helvetica" w:cs="Arial"/>
        </w:rPr>
        <w:t> </w:t>
      </w:r>
      <w:r>
        <w:rPr>
          <w:rStyle w:val="normaltextrun"/>
          <w:rFonts w:ascii="Helvetica" w:hAnsi="Helvetica" w:cs="Arial"/>
        </w:rPr>
        <w:t>Arts from Tulane University and</w:t>
      </w:r>
      <w:r>
        <w:rPr>
          <w:rStyle w:val="apple-converted-space"/>
          <w:rFonts w:ascii="Helvetica" w:hAnsi="Helvetica" w:cs="Arial"/>
        </w:rPr>
        <w:t> </w:t>
      </w:r>
      <w:r>
        <w:rPr>
          <w:rStyle w:val="normaltextrun"/>
          <w:rFonts w:ascii="Helvetica" w:hAnsi="Helvetica" w:cs="Arial"/>
        </w:rPr>
        <w:t>is a native and resident of Mobile, Alabama.</w:t>
      </w:r>
      <w:r>
        <w:rPr>
          <w:rStyle w:val="eop"/>
          <w:rFonts w:ascii="Helvetica" w:hAnsi="Helvetica" w:cs="Arial"/>
        </w:rPr>
        <w:t> </w:t>
      </w:r>
    </w:p>
    <w:p w14:paraId="719F1924" w14:textId="3A0F1459" w:rsidR="00505831" w:rsidRDefault="00D01107">
      <w:r>
        <w:rPr>
          <w:noProof/>
        </w:rPr>
        <w:t xml:space="preserve"> </w:t>
      </w:r>
    </w:p>
    <w:sectPr w:rsidR="00505831" w:rsidSect="00D01107">
      <w:headerReference w:type="even" r:id="rId6"/>
      <w:headerReference w:type="default" r:id="rId7"/>
      <w:footerReference w:type="even" r:id="rId8"/>
      <w:footerReference w:type="default" r:id="rId9"/>
      <w:headerReference w:type="first" r:id="rId10"/>
      <w:pgSz w:w="12240" w:h="15840"/>
      <w:pgMar w:top="0" w:right="1800" w:bottom="1440" w:left="18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879E" w14:textId="77777777" w:rsidR="004E6EF6" w:rsidRDefault="004E6EF6" w:rsidP="00216A6C">
      <w:r>
        <w:separator/>
      </w:r>
    </w:p>
  </w:endnote>
  <w:endnote w:type="continuationSeparator" w:id="0">
    <w:p w14:paraId="433E75E4" w14:textId="77777777" w:rsidR="004E6EF6" w:rsidRDefault="004E6EF6" w:rsidP="0021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0B6C" w14:textId="77777777" w:rsidR="00290E2D" w:rsidRDefault="00290E2D" w:rsidP="00DD408A">
    <w:pPr>
      <w:pStyle w:val="Footer"/>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61F3" w14:textId="72920DFB" w:rsidR="00E66055" w:rsidRDefault="00E66055" w:rsidP="00E66055">
    <w:pPr>
      <w:pStyle w:val="Footer"/>
      <w:ind w:hanging="1800"/>
    </w:pPr>
    <w:r w:rsidRPr="00E66055">
      <w:drawing>
        <wp:inline distT="0" distB="0" distL="0" distR="0" wp14:anchorId="682F5B54" wp14:editId="457E0490">
          <wp:extent cx="777240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96532" cy="33632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3D89" w14:textId="77777777" w:rsidR="004E6EF6" w:rsidRDefault="004E6EF6" w:rsidP="00216A6C">
      <w:r>
        <w:separator/>
      </w:r>
    </w:p>
  </w:footnote>
  <w:footnote w:type="continuationSeparator" w:id="0">
    <w:p w14:paraId="188C5756" w14:textId="77777777" w:rsidR="004E6EF6" w:rsidRDefault="004E6EF6" w:rsidP="0021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0ABB" w14:textId="77777777" w:rsidR="00D01107" w:rsidRDefault="00D01107">
    <w:pPr>
      <w:pStyle w:val="Header"/>
    </w:pPr>
  </w:p>
  <w:p w14:paraId="025C69CD" w14:textId="77777777" w:rsidR="00D01107" w:rsidRDefault="00D01107">
    <w:pPr>
      <w:pStyle w:val="Header"/>
    </w:pPr>
  </w:p>
  <w:p w14:paraId="2E5383FD" w14:textId="77777777" w:rsidR="00D01107" w:rsidRDefault="00D01107">
    <w:pPr>
      <w:pStyle w:val="Header"/>
    </w:pPr>
  </w:p>
  <w:p w14:paraId="54FB4253" w14:textId="77777777" w:rsidR="00D01107" w:rsidRDefault="00D01107">
    <w:pPr>
      <w:pStyle w:val="Header"/>
    </w:pPr>
  </w:p>
  <w:p w14:paraId="462C4A96" w14:textId="77777777" w:rsidR="00D01107" w:rsidRDefault="00D01107">
    <w:pPr>
      <w:pStyle w:val="Header"/>
    </w:pPr>
  </w:p>
  <w:p w14:paraId="2C362D91" w14:textId="77777777" w:rsidR="00D01107" w:rsidRDefault="00D01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9167" w14:textId="77777777" w:rsidR="00D01107" w:rsidRDefault="00D01107">
    <w:pPr>
      <w:pStyle w:val="Header"/>
    </w:pPr>
  </w:p>
  <w:p w14:paraId="4FDD0B89" w14:textId="77777777" w:rsidR="00D01107" w:rsidRDefault="00D01107">
    <w:pPr>
      <w:pStyle w:val="Header"/>
    </w:pPr>
  </w:p>
  <w:p w14:paraId="6E106EEB" w14:textId="77777777" w:rsidR="00D01107" w:rsidRDefault="00D01107">
    <w:pPr>
      <w:pStyle w:val="Header"/>
    </w:pPr>
  </w:p>
  <w:p w14:paraId="077C19A5" w14:textId="77777777" w:rsidR="00D01107" w:rsidRDefault="00D01107">
    <w:pPr>
      <w:pStyle w:val="Header"/>
    </w:pPr>
  </w:p>
  <w:p w14:paraId="3EF0948D" w14:textId="77777777" w:rsidR="00D01107" w:rsidRDefault="00D01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3B8D" w14:textId="4DFE0A22" w:rsidR="00E66055" w:rsidRDefault="00E66055" w:rsidP="00E66055">
    <w:pPr>
      <w:pStyle w:val="Header"/>
      <w:ind w:left="-1800"/>
    </w:pPr>
    <w:r w:rsidRPr="00E66055">
      <w:drawing>
        <wp:inline distT="0" distB="0" distL="0" distR="0" wp14:anchorId="4AE94A36" wp14:editId="254897DC">
          <wp:extent cx="7755467" cy="362428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86106" cy="36386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2B"/>
    <w:rsid w:val="00171B62"/>
    <w:rsid w:val="00216A6C"/>
    <w:rsid w:val="00290E2D"/>
    <w:rsid w:val="002E67D7"/>
    <w:rsid w:val="00347095"/>
    <w:rsid w:val="004E6EF6"/>
    <w:rsid w:val="00505831"/>
    <w:rsid w:val="0076491E"/>
    <w:rsid w:val="00864076"/>
    <w:rsid w:val="008F102C"/>
    <w:rsid w:val="009E152B"/>
    <w:rsid w:val="00D01107"/>
    <w:rsid w:val="00D71BEF"/>
    <w:rsid w:val="00DD0BDC"/>
    <w:rsid w:val="00DD408A"/>
    <w:rsid w:val="00E120EA"/>
    <w:rsid w:val="00E66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72AE7"/>
  <w14:defaultImageDpi w14:val="300"/>
  <w15:docId w15:val="{FDDEBE3A-369D-FA41-93F5-C0CED186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152B"/>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9E152B"/>
  </w:style>
  <w:style w:type="character" w:customStyle="1" w:styleId="apple-converted-space">
    <w:name w:val="apple-converted-space"/>
    <w:basedOn w:val="DefaultParagraphFont"/>
    <w:rsid w:val="009E152B"/>
  </w:style>
  <w:style w:type="character" w:customStyle="1" w:styleId="eop">
    <w:name w:val="eop"/>
    <w:basedOn w:val="DefaultParagraphFont"/>
    <w:rsid w:val="009E152B"/>
  </w:style>
  <w:style w:type="character" w:customStyle="1" w:styleId="spellingerror">
    <w:name w:val="spellingerror"/>
    <w:basedOn w:val="DefaultParagraphFont"/>
    <w:rsid w:val="009E152B"/>
  </w:style>
  <w:style w:type="paragraph" w:styleId="BalloonText">
    <w:name w:val="Balloon Text"/>
    <w:basedOn w:val="Normal"/>
    <w:link w:val="BalloonTextChar"/>
    <w:uiPriority w:val="99"/>
    <w:semiHidden/>
    <w:unhideWhenUsed/>
    <w:rsid w:val="002E67D7"/>
    <w:rPr>
      <w:rFonts w:ascii="Lucida Grande" w:hAnsi="Lucida Grande"/>
      <w:sz w:val="18"/>
      <w:szCs w:val="18"/>
    </w:rPr>
  </w:style>
  <w:style w:type="character" w:customStyle="1" w:styleId="BalloonTextChar">
    <w:name w:val="Balloon Text Char"/>
    <w:basedOn w:val="DefaultParagraphFont"/>
    <w:link w:val="BalloonText"/>
    <w:uiPriority w:val="99"/>
    <w:semiHidden/>
    <w:rsid w:val="002E67D7"/>
    <w:rPr>
      <w:rFonts w:ascii="Lucida Grande" w:hAnsi="Lucida Grande"/>
      <w:sz w:val="18"/>
      <w:szCs w:val="18"/>
    </w:rPr>
  </w:style>
  <w:style w:type="paragraph" w:styleId="Header">
    <w:name w:val="header"/>
    <w:basedOn w:val="Normal"/>
    <w:link w:val="HeaderChar"/>
    <w:uiPriority w:val="99"/>
    <w:unhideWhenUsed/>
    <w:rsid w:val="00216A6C"/>
    <w:pPr>
      <w:tabs>
        <w:tab w:val="center" w:pos="4680"/>
        <w:tab w:val="right" w:pos="9360"/>
      </w:tabs>
    </w:pPr>
  </w:style>
  <w:style w:type="character" w:customStyle="1" w:styleId="HeaderChar">
    <w:name w:val="Header Char"/>
    <w:basedOn w:val="DefaultParagraphFont"/>
    <w:link w:val="Header"/>
    <w:uiPriority w:val="99"/>
    <w:rsid w:val="00216A6C"/>
  </w:style>
  <w:style w:type="paragraph" w:styleId="Footer">
    <w:name w:val="footer"/>
    <w:basedOn w:val="Normal"/>
    <w:link w:val="FooterChar"/>
    <w:uiPriority w:val="99"/>
    <w:unhideWhenUsed/>
    <w:rsid w:val="00216A6C"/>
    <w:pPr>
      <w:tabs>
        <w:tab w:val="center" w:pos="4680"/>
        <w:tab w:val="right" w:pos="9360"/>
      </w:tabs>
    </w:pPr>
  </w:style>
  <w:style w:type="character" w:customStyle="1" w:styleId="FooterChar">
    <w:name w:val="Footer Char"/>
    <w:basedOn w:val="DefaultParagraphFont"/>
    <w:link w:val="Footer"/>
    <w:uiPriority w:val="99"/>
    <w:rsid w:val="00216A6C"/>
  </w:style>
  <w:style w:type="character" w:styleId="UnresolvedMention">
    <w:name w:val="Unresolved Mention"/>
    <w:basedOn w:val="DefaultParagraphFont"/>
    <w:uiPriority w:val="99"/>
    <w:semiHidden/>
    <w:unhideWhenUsed/>
    <w:rsid w:val="00DD408A"/>
    <w:rPr>
      <w:color w:val="605E5C"/>
      <w:shd w:val="clear" w:color="auto" w:fill="E1DFDD"/>
    </w:rPr>
  </w:style>
  <w:style w:type="character" w:styleId="FollowedHyperlink">
    <w:name w:val="FollowedHyperlink"/>
    <w:basedOn w:val="DefaultParagraphFont"/>
    <w:uiPriority w:val="99"/>
    <w:semiHidden/>
    <w:unhideWhenUsed/>
    <w:rsid w:val="00DD4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4556">
      <w:bodyDiv w:val="1"/>
      <w:marLeft w:val="0"/>
      <w:marRight w:val="0"/>
      <w:marTop w:val="0"/>
      <w:marBottom w:val="0"/>
      <w:divBdr>
        <w:top w:val="none" w:sz="0" w:space="0" w:color="auto"/>
        <w:left w:val="none" w:sz="0" w:space="0" w:color="auto"/>
        <w:bottom w:val="none" w:sz="0" w:space="0" w:color="auto"/>
        <w:right w:val="none" w:sz="0" w:space="0" w:color="auto"/>
      </w:divBdr>
      <w:divsChild>
        <w:div w:id="1056515552">
          <w:marLeft w:val="0"/>
          <w:marRight w:val="0"/>
          <w:marTop w:val="0"/>
          <w:marBottom w:val="0"/>
          <w:divBdr>
            <w:top w:val="none" w:sz="0" w:space="0" w:color="auto"/>
            <w:left w:val="none" w:sz="0" w:space="0" w:color="auto"/>
            <w:bottom w:val="none" w:sz="0" w:space="0" w:color="auto"/>
            <w:right w:val="none" w:sz="0" w:space="0" w:color="auto"/>
          </w:divBdr>
        </w:div>
        <w:div w:id="129371792">
          <w:marLeft w:val="0"/>
          <w:marRight w:val="0"/>
          <w:marTop w:val="0"/>
          <w:marBottom w:val="0"/>
          <w:divBdr>
            <w:top w:val="none" w:sz="0" w:space="0" w:color="auto"/>
            <w:left w:val="none" w:sz="0" w:space="0" w:color="auto"/>
            <w:bottom w:val="none" w:sz="0" w:space="0" w:color="auto"/>
            <w:right w:val="none" w:sz="0" w:space="0" w:color="auto"/>
          </w:divBdr>
        </w:div>
        <w:div w:id="840895111">
          <w:marLeft w:val="0"/>
          <w:marRight w:val="0"/>
          <w:marTop w:val="0"/>
          <w:marBottom w:val="0"/>
          <w:divBdr>
            <w:top w:val="none" w:sz="0" w:space="0" w:color="auto"/>
            <w:left w:val="none" w:sz="0" w:space="0" w:color="auto"/>
            <w:bottom w:val="none" w:sz="0" w:space="0" w:color="auto"/>
            <w:right w:val="none" w:sz="0" w:space="0" w:color="auto"/>
          </w:divBdr>
        </w:div>
        <w:div w:id="1880582921">
          <w:marLeft w:val="0"/>
          <w:marRight w:val="0"/>
          <w:marTop w:val="0"/>
          <w:marBottom w:val="0"/>
          <w:divBdr>
            <w:top w:val="none" w:sz="0" w:space="0" w:color="auto"/>
            <w:left w:val="none" w:sz="0" w:space="0" w:color="auto"/>
            <w:bottom w:val="none" w:sz="0" w:space="0" w:color="auto"/>
            <w:right w:val="none" w:sz="0" w:space="0" w:color="auto"/>
          </w:divBdr>
        </w:div>
        <w:div w:id="1558318757">
          <w:marLeft w:val="0"/>
          <w:marRight w:val="0"/>
          <w:marTop w:val="0"/>
          <w:marBottom w:val="0"/>
          <w:divBdr>
            <w:top w:val="none" w:sz="0" w:space="0" w:color="auto"/>
            <w:left w:val="none" w:sz="0" w:space="0" w:color="auto"/>
            <w:bottom w:val="none" w:sz="0" w:space="0" w:color="auto"/>
            <w:right w:val="none" w:sz="0" w:space="0" w:color="auto"/>
          </w:divBdr>
        </w:div>
        <w:div w:id="1318722739">
          <w:marLeft w:val="0"/>
          <w:marRight w:val="0"/>
          <w:marTop w:val="0"/>
          <w:marBottom w:val="0"/>
          <w:divBdr>
            <w:top w:val="none" w:sz="0" w:space="0" w:color="auto"/>
            <w:left w:val="none" w:sz="0" w:space="0" w:color="auto"/>
            <w:bottom w:val="none" w:sz="0" w:space="0" w:color="auto"/>
            <w:right w:val="none" w:sz="0" w:space="0" w:color="auto"/>
          </w:divBdr>
        </w:div>
        <w:div w:id="408843938">
          <w:marLeft w:val="0"/>
          <w:marRight w:val="0"/>
          <w:marTop w:val="0"/>
          <w:marBottom w:val="0"/>
          <w:divBdr>
            <w:top w:val="none" w:sz="0" w:space="0" w:color="auto"/>
            <w:left w:val="none" w:sz="0" w:space="0" w:color="auto"/>
            <w:bottom w:val="none" w:sz="0" w:space="0" w:color="auto"/>
            <w:right w:val="none" w:sz="0" w:space="0" w:color="auto"/>
          </w:divBdr>
        </w:div>
        <w:div w:id="1470636112">
          <w:marLeft w:val="0"/>
          <w:marRight w:val="0"/>
          <w:marTop w:val="0"/>
          <w:marBottom w:val="0"/>
          <w:divBdr>
            <w:top w:val="none" w:sz="0" w:space="0" w:color="auto"/>
            <w:left w:val="none" w:sz="0" w:space="0" w:color="auto"/>
            <w:bottom w:val="none" w:sz="0" w:space="0" w:color="auto"/>
            <w:right w:val="none" w:sz="0" w:space="0" w:color="auto"/>
          </w:divBdr>
        </w:div>
        <w:div w:id="591015013">
          <w:marLeft w:val="0"/>
          <w:marRight w:val="0"/>
          <w:marTop w:val="0"/>
          <w:marBottom w:val="0"/>
          <w:divBdr>
            <w:top w:val="none" w:sz="0" w:space="0" w:color="auto"/>
            <w:left w:val="none" w:sz="0" w:space="0" w:color="auto"/>
            <w:bottom w:val="none" w:sz="0" w:space="0" w:color="auto"/>
            <w:right w:val="none" w:sz="0" w:space="0" w:color="auto"/>
          </w:divBdr>
        </w:div>
        <w:div w:id="825753939">
          <w:marLeft w:val="0"/>
          <w:marRight w:val="0"/>
          <w:marTop w:val="0"/>
          <w:marBottom w:val="0"/>
          <w:divBdr>
            <w:top w:val="none" w:sz="0" w:space="0" w:color="auto"/>
            <w:left w:val="none" w:sz="0" w:space="0" w:color="auto"/>
            <w:bottom w:val="none" w:sz="0" w:space="0" w:color="auto"/>
            <w:right w:val="none" w:sz="0" w:space="0" w:color="auto"/>
          </w:divBdr>
        </w:div>
        <w:div w:id="1251617833">
          <w:marLeft w:val="0"/>
          <w:marRight w:val="0"/>
          <w:marTop w:val="0"/>
          <w:marBottom w:val="0"/>
          <w:divBdr>
            <w:top w:val="none" w:sz="0" w:space="0" w:color="auto"/>
            <w:left w:val="none" w:sz="0" w:space="0" w:color="auto"/>
            <w:bottom w:val="none" w:sz="0" w:space="0" w:color="auto"/>
            <w:right w:val="none" w:sz="0" w:space="0" w:color="auto"/>
          </w:divBdr>
        </w:div>
        <w:div w:id="753623571">
          <w:marLeft w:val="0"/>
          <w:marRight w:val="0"/>
          <w:marTop w:val="0"/>
          <w:marBottom w:val="0"/>
          <w:divBdr>
            <w:top w:val="none" w:sz="0" w:space="0" w:color="auto"/>
            <w:left w:val="none" w:sz="0" w:space="0" w:color="auto"/>
            <w:bottom w:val="none" w:sz="0" w:space="0" w:color="auto"/>
            <w:right w:val="none" w:sz="0" w:space="0" w:color="auto"/>
          </w:divBdr>
        </w:div>
        <w:div w:id="158616107">
          <w:marLeft w:val="0"/>
          <w:marRight w:val="0"/>
          <w:marTop w:val="0"/>
          <w:marBottom w:val="0"/>
          <w:divBdr>
            <w:top w:val="none" w:sz="0" w:space="0" w:color="auto"/>
            <w:left w:val="none" w:sz="0" w:space="0" w:color="auto"/>
            <w:bottom w:val="none" w:sz="0" w:space="0" w:color="auto"/>
            <w:right w:val="none" w:sz="0" w:space="0" w:color="auto"/>
          </w:divBdr>
        </w:div>
        <w:div w:id="1599679438">
          <w:marLeft w:val="0"/>
          <w:marRight w:val="0"/>
          <w:marTop w:val="0"/>
          <w:marBottom w:val="0"/>
          <w:divBdr>
            <w:top w:val="none" w:sz="0" w:space="0" w:color="auto"/>
            <w:left w:val="none" w:sz="0" w:space="0" w:color="auto"/>
            <w:bottom w:val="none" w:sz="0" w:space="0" w:color="auto"/>
            <w:right w:val="none" w:sz="0" w:space="0" w:color="auto"/>
          </w:divBdr>
        </w:div>
        <w:div w:id="384720028">
          <w:marLeft w:val="0"/>
          <w:marRight w:val="0"/>
          <w:marTop w:val="0"/>
          <w:marBottom w:val="0"/>
          <w:divBdr>
            <w:top w:val="none" w:sz="0" w:space="0" w:color="auto"/>
            <w:left w:val="none" w:sz="0" w:space="0" w:color="auto"/>
            <w:bottom w:val="none" w:sz="0" w:space="0" w:color="auto"/>
            <w:right w:val="none" w:sz="0" w:space="0" w:color="auto"/>
          </w:divBdr>
        </w:div>
        <w:div w:id="47851137">
          <w:marLeft w:val="0"/>
          <w:marRight w:val="0"/>
          <w:marTop w:val="0"/>
          <w:marBottom w:val="0"/>
          <w:divBdr>
            <w:top w:val="none" w:sz="0" w:space="0" w:color="auto"/>
            <w:left w:val="none" w:sz="0" w:space="0" w:color="auto"/>
            <w:bottom w:val="none" w:sz="0" w:space="0" w:color="auto"/>
            <w:right w:val="none" w:sz="0" w:space="0" w:color="auto"/>
          </w:divBdr>
        </w:div>
        <w:div w:id="1105731390">
          <w:marLeft w:val="0"/>
          <w:marRight w:val="0"/>
          <w:marTop w:val="0"/>
          <w:marBottom w:val="0"/>
          <w:divBdr>
            <w:top w:val="none" w:sz="0" w:space="0" w:color="auto"/>
            <w:left w:val="none" w:sz="0" w:space="0" w:color="auto"/>
            <w:bottom w:val="none" w:sz="0" w:space="0" w:color="auto"/>
            <w:right w:val="none" w:sz="0" w:space="0" w:color="auto"/>
          </w:divBdr>
        </w:div>
        <w:div w:id="786781784">
          <w:marLeft w:val="0"/>
          <w:marRight w:val="0"/>
          <w:marTop w:val="0"/>
          <w:marBottom w:val="0"/>
          <w:divBdr>
            <w:top w:val="none" w:sz="0" w:space="0" w:color="auto"/>
            <w:left w:val="none" w:sz="0" w:space="0" w:color="auto"/>
            <w:bottom w:val="none" w:sz="0" w:space="0" w:color="auto"/>
            <w:right w:val="none" w:sz="0" w:space="0" w:color="auto"/>
          </w:divBdr>
        </w:div>
        <w:div w:id="4623834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Blue Moon on Bald Head Island</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Broder</dc:creator>
  <cp:keywords/>
  <dc:description/>
  <cp:lastModifiedBy>Mark Johnson</cp:lastModifiedBy>
  <cp:revision>3</cp:revision>
  <dcterms:created xsi:type="dcterms:W3CDTF">2018-06-16T00:21:00Z</dcterms:created>
  <dcterms:modified xsi:type="dcterms:W3CDTF">2018-09-27T07:05:00Z</dcterms:modified>
</cp:coreProperties>
</file>